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F9" w:rsidRDefault="00893EF9">
      <w:r>
        <w:t>Comments to Parish Council from Parish Meeting held on 28 April 2018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2268"/>
        <w:gridCol w:w="3685"/>
      </w:tblGrid>
      <w:tr w:rsidR="00893EF9" w:rsidTr="00892799">
        <w:tc>
          <w:tcPr>
            <w:tcW w:w="3823" w:type="dxa"/>
          </w:tcPr>
          <w:p w:rsidR="00893EF9" w:rsidRDefault="00893EF9">
            <w:bookmarkStart w:id="0" w:name="_GoBack"/>
            <w:bookmarkEnd w:id="0"/>
            <w:r>
              <w:t>Comment</w:t>
            </w:r>
          </w:p>
        </w:tc>
        <w:tc>
          <w:tcPr>
            <w:tcW w:w="2268" w:type="dxa"/>
          </w:tcPr>
          <w:p w:rsidR="00893EF9" w:rsidRDefault="00893EF9">
            <w:r>
              <w:t>Parish Council Remit (Y/N)</w:t>
            </w:r>
          </w:p>
        </w:tc>
        <w:tc>
          <w:tcPr>
            <w:tcW w:w="3685" w:type="dxa"/>
          </w:tcPr>
          <w:p w:rsidR="00893EF9" w:rsidRPr="007733E6" w:rsidRDefault="00892799" w:rsidP="00892799">
            <w:pPr>
              <w:rPr>
                <w:color w:val="FF0000"/>
              </w:rPr>
            </w:pPr>
            <w:r>
              <w:t xml:space="preserve">Agreed Responses </w:t>
            </w:r>
          </w:p>
        </w:tc>
      </w:tr>
      <w:tr w:rsidR="00893EF9" w:rsidTr="00892799">
        <w:tc>
          <w:tcPr>
            <w:tcW w:w="3823" w:type="dxa"/>
          </w:tcPr>
          <w:p w:rsidR="00893EF9" w:rsidRDefault="00893EF9">
            <w:r>
              <w:t>Village Breakfast is excellent</w:t>
            </w:r>
          </w:p>
        </w:tc>
        <w:tc>
          <w:tcPr>
            <w:tcW w:w="2268" w:type="dxa"/>
          </w:tcPr>
          <w:p w:rsidR="00893EF9" w:rsidRDefault="00893EF9">
            <w:r>
              <w:t>N</w:t>
            </w:r>
          </w:p>
        </w:tc>
        <w:tc>
          <w:tcPr>
            <w:tcW w:w="3685" w:type="dxa"/>
          </w:tcPr>
          <w:p w:rsidR="00893EF9" w:rsidRPr="007733E6" w:rsidRDefault="007733E6">
            <w:pPr>
              <w:rPr>
                <w:color w:val="FF0000"/>
              </w:rPr>
            </w:pPr>
            <w:r w:rsidRPr="00892799">
              <w:t>Feedback to organisers</w:t>
            </w:r>
          </w:p>
        </w:tc>
      </w:tr>
      <w:tr w:rsidR="00893EF9" w:rsidTr="00892799">
        <w:tc>
          <w:tcPr>
            <w:tcW w:w="3823" w:type="dxa"/>
          </w:tcPr>
          <w:p w:rsidR="00893EF9" w:rsidRDefault="00893EF9">
            <w:r>
              <w:t>Great to see the Ball Court being used</w:t>
            </w:r>
          </w:p>
        </w:tc>
        <w:tc>
          <w:tcPr>
            <w:tcW w:w="2268" w:type="dxa"/>
          </w:tcPr>
          <w:p w:rsidR="00893EF9" w:rsidRDefault="00893EF9">
            <w:r>
              <w:t>Y</w:t>
            </w:r>
          </w:p>
        </w:tc>
        <w:tc>
          <w:tcPr>
            <w:tcW w:w="3685" w:type="dxa"/>
          </w:tcPr>
          <w:p w:rsidR="00073694" w:rsidRPr="00892799" w:rsidRDefault="00892799">
            <w:r>
              <w:t>Parish Council to consider how access can be increased</w:t>
            </w:r>
          </w:p>
          <w:p w:rsidR="00073694" w:rsidRDefault="00073694">
            <w:pPr>
              <w:rPr>
                <w:color w:val="FF0000"/>
              </w:rPr>
            </w:pPr>
          </w:p>
          <w:p w:rsidR="00073694" w:rsidRPr="007733E6" w:rsidRDefault="00073694">
            <w:pPr>
              <w:rPr>
                <w:color w:val="FF0000"/>
              </w:rPr>
            </w:pPr>
          </w:p>
        </w:tc>
      </w:tr>
      <w:tr w:rsidR="00893EF9" w:rsidTr="00892799">
        <w:tc>
          <w:tcPr>
            <w:tcW w:w="3823" w:type="dxa"/>
          </w:tcPr>
          <w:p w:rsidR="00893EF9" w:rsidRDefault="00893EF9">
            <w:r>
              <w:t>How about a dog walking group</w:t>
            </w:r>
          </w:p>
        </w:tc>
        <w:tc>
          <w:tcPr>
            <w:tcW w:w="2268" w:type="dxa"/>
          </w:tcPr>
          <w:p w:rsidR="00893EF9" w:rsidRDefault="00893EF9">
            <w:r>
              <w:t>N</w:t>
            </w:r>
          </w:p>
        </w:tc>
        <w:tc>
          <w:tcPr>
            <w:tcW w:w="3685" w:type="dxa"/>
          </w:tcPr>
          <w:p w:rsidR="00893EF9" w:rsidRPr="007733E6" w:rsidRDefault="007733E6">
            <w:pPr>
              <w:rPr>
                <w:color w:val="FF0000"/>
              </w:rPr>
            </w:pPr>
            <w:r w:rsidRPr="00892799">
              <w:t>Nothing other than include when publishing the outcome</w:t>
            </w:r>
          </w:p>
        </w:tc>
      </w:tr>
      <w:tr w:rsidR="00893EF9" w:rsidTr="00892799">
        <w:tc>
          <w:tcPr>
            <w:tcW w:w="3823" w:type="dxa"/>
          </w:tcPr>
          <w:p w:rsidR="00893EF9" w:rsidRDefault="00893EF9">
            <w:proofErr w:type="spellStart"/>
            <w:r>
              <w:t>Fulready</w:t>
            </w:r>
            <w:proofErr w:type="spellEnd"/>
            <w:r>
              <w:t xml:space="preserve"> is strongly rumoured to be getting superfast broadband.  Therefore, possibly the other half of Ettington as well.  Info gained via </w:t>
            </w:r>
            <w:proofErr w:type="spellStart"/>
            <w:r>
              <w:t>OpenReach</w:t>
            </w:r>
            <w:proofErr w:type="spellEnd"/>
            <w:r>
              <w:t xml:space="preserve"> engineer surveying in </w:t>
            </w:r>
            <w:proofErr w:type="spellStart"/>
            <w:r>
              <w:t>Fulready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893EF9" w:rsidRDefault="00893EF9">
            <w:r>
              <w:t>N</w:t>
            </w:r>
          </w:p>
        </w:tc>
        <w:tc>
          <w:tcPr>
            <w:tcW w:w="3685" w:type="dxa"/>
          </w:tcPr>
          <w:p w:rsidR="00893EF9" w:rsidRPr="007733E6" w:rsidRDefault="007733E6">
            <w:pPr>
              <w:rPr>
                <w:color w:val="FF0000"/>
              </w:rPr>
            </w:pPr>
            <w:r w:rsidRPr="00892799">
              <w:t>Nothing other than continuing to publish CSW Broadband Newsletters on website</w:t>
            </w:r>
          </w:p>
        </w:tc>
      </w:tr>
      <w:tr w:rsidR="00893EF9" w:rsidTr="00892799">
        <w:tc>
          <w:tcPr>
            <w:tcW w:w="3823" w:type="dxa"/>
          </w:tcPr>
          <w:p w:rsidR="00893EF9" w:rsidRDefault="00893EF9" w:rsidP="00892799">
            <w:r>
              <w:t>A</w:t>
            </w:r>
            <w:r w:rsidR="00892799">
              <w:t xml:space="preserve">sk Attendees to pre-submit questions </w:t>
            </w:r>
            <w:r>
              <w:t>in advance of  meeting</w:t>
            </w:r>
          </w:p>
        </w:tc>
        <w:tc>
          <w:tcPr>
            <w:tcW w:w="2268" w:type="dxa"/>
          </w:tcPr>
          <w:p w:rsidR="00893EF9" w:rsidRDefault="00892799">
            <w:r>
              <w:t>Y</w:t>
            </w:r>
          </w:p>
        </w:tc>
        <w:tc>
          <w:tcPr>
            <w:tcW w:w="3685" w:type="dxa"/>
          </w:tcPr>
          <w:p w:rsidR="00893EF9" w:rsidRPr="00892799" w:rsidRDefault="00892799">
            <w:r>
              <w:t xml:space="preserve">Parishioners are welcome to contact the Clerk with questions on 07786938072, </w:t>
            </w:r>
            <w:hyperlink r:id="rId4" w:history="1">
              <w:r w:rsidRPr="00522E0F">
                <w:rPr>
                  <w:rStyle w:val="Hyperlink"/>
                </w:rPr>
                <w:t>epc.clerk@yahoo.com</w:t>
              </w:r>
            </w:hyperlink>
            <w:r>
              <w:t xml:space="preserve"> </w:t>
            </w:r>
          </w:p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 xml:space="preserve">Approach the new development about a Public Access </w:t>
            </w:r>
            <w:proofErr w:type="spellStart"/>
            <w:r>
              <w:t>Defibrilator</w:t>
            </w:r>
            <w:proofErr w:type="spellEnd"/>
            <w:r>
              <w:t xml:space="preserve"> (speak to Ettington First Responders if interested)</w:t>
            </w:r>
          </w:p>
        </w:tc>
        <w:tc>
          <w:tcPr>
            <w:tcW w:w="2268" w:type="dxa"/>
          </w:tcPr>
          <w:p w:rsidR="007733E6" w:rsidRDefault="00892799" w:rsidP="007733E6">
            <w:r>
              <w:t>N</w:t>
            </w:r>
          </w:p>
        </w:tc>
        <w:tc>
          <w:tcPr>
            <w:tcW w:w="3685" w:type="dxa"/>
          </w:tcPr>
          <w:p w:rsidR="007733E6" w:rsidRPr="007733E6" w:rsidRDefault="007733E6" w:rsidP="007733E6">
            <w:pPr>
              <w:rPr>
                <w:color w:val="FF0000"/>
              </w:rPr>
            </w:pPr>
            <w:r w:rsidRPr="00892799">
              <w:t>Pass contact details to First responders and suggest that they make approach.</w:t>
            </w:r>
          </w:p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An additional zebra crossing to enable school parents to park at the Community Centre and walk to school (route needs to be safer)</w:t>
            </w:r>
          </w:p>
        </w:tc>
        <w:tc>
          <w:tcPr>
            <w:tcW w:w="2268" w:type="dxa"/>
          </w:tcPr>
          <w:p w:rsidR="007733E6" w:rsidRDefault="007733E6" w:rsidP="007733E6">
            <w:r>
              <w:t>N</w:t>
            </w:r>
          </w:p>
        </w:tc>
        <w:tc>
          <w:tcPr>
            <w:tcW w:w="3685" w:type="dxa"/>
            <w:vMerge w:val="restart"/>
          </w:tcPr>
          <w:p w:rsidR="007733E6" w:rsidRPr="00892799" w:rsidRDefault="00892799" w:rsidP="007733E6">
            <w:r w:rsidRPr="00892799">
              <w:t xml:space="preserve">Forward to </w:t>
            </w:r>
            <w:proofErr w:type="spellStart"/>
            <w:r w:rsidRPr="00892799">
              <w:t>Nadhim</w:t>
            </w:r>
            <w:proofErr w:type="spellEnd"/>
            <w:r w:rsidRPr="00892799">
              <w:t xml:space="preserve"> </w:t>
            </w:r>
            <w:proofErr w:type="spellStart"/>
            <w:r w:rsidRPr="00892799">
              <w:t>Zahawi</w:t>
            </w:r>
            <w:proofErr w:type="spellEnd"/>
            <w:r w:rsidRPr="00892799">
              <w:t xml:space="preserve"> for inclusion in his meeting with Parish Council, WCC, School, Community Speed Watch.</w:t>
            </w:r>
          </w:p>
          <w:p w:rsidR="007733E6" w:rsidRDefault="007733E6" w:rsidP="007733E6">
            <w:pPr>
              <w:rPr>
                <w:color w:val="FF0000"/>
              </w:rPr>
            </w:pPr>
          </w:p>
          <w:p w:rsidR="000D2FF2" w:rsidRPr="007733E6" w:rsidRDefault="000D2FF2" w:rsidP="007733E6">
            <w:pPr>
              <w:rPr>
                <w:color w:val="FF0000"/>
              </w:rPr>
            </w:pPr>
          </w:p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Stop PURE traffic coming through the village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Get road signage changed to stop traffic being directed through the village to M40 Junction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Downgrade from A road to stop large trucks coming through village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Change Speed limit to 20mph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proofErr w:type="spellStart"/>
            <w:r>
              <w:t>Roadsigns</w:t>
            </w:r>
            <w:proofErr w:type="spellEnd"/>
            <w:r>
              <w:t>: replacement, maintenance and cleaning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Road speed too fast particularly between 6am – 9am weekdays and weekend afternoons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 xml:space="preserve">Traffic:  Too many HGVs; too much Jaguar </w:t>
            </w:r>
            <w:proofErr w:type="spellStart"/>
            <w:r>
              <w:t>Landrover</w:t>
            </w:r>
            <w:proofErr w:type="spellEnd"/>
            <w:r>
              <w:t xml:space="preserve"> Traffic; too much PURE  traffic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Litter – the hedgerows are full of plastic from PURE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Lower Speed Limit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Weight limit to deter HGVs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Articulated lorries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>Wider footpaths to reduce road width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t xml:space="preserve">Change signage at </w:t>
            </w:r>
            <w:proofErr w:type="spellStart"/>
            <w:r>
              <w:t>fosseway</w:t>
            </w:r>
            <w:proofErr w:type="spellEnd"/>
            <w:r>
              <w:t xml:space="preserve"> crossroads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  <w:tr w:rsidR="007733E6" w:rsidTr="00892799">
        <w:tc>
          <w:tcPr>
            <w:tcW w:w="3823" w:type="dxa"/>
          </w:tcPr>
          <w:p w:rsidR="007733E6" w:rsidRDefault="007733E6" w:rsidP="007733E6">
            <w:r>
              <w:lastRenderedPageBreak/>
              <w:t>Construct chicane at north of village as by Chequers</w:t>
            </w:r>
          </w:p>
        </w:tc>
        <w:tc>
          <w:tcPr>
            <w:tcW w:w="2268" w:type="dxa"/>
          </w:tcPr>
          <w:p w:rsidR="007733E6" w:rsidRDefault="007733E6" w:rsidP="007733E6">
            <w:r>
              <w:t>No</w:t>
            </w:r>
          </w:p>
        </w:tc>
        <w:tc>
          <w:tcPr>
            <w:tcW w:w="3685" w:type="dxa"/>
            <w:vMerge/>
          </w:tcPr>
          <w:p w:rsidR="007733E6" w:rsidRDefault="007733E6" w:rsidP="007733E6"/>
        </w:tc>
      </w:tr>
    </w:tbl>
    <w:p w:rsidR="00893EF9" w:rsidRDefault="00893EF9"/>
    <w:sectPr w:rsidR="0089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F9"/>
    <w:rsid w:val="00073694"/>
    <w:rsid w:val="000D2FF2"/>
    <w:rsid w:val="00460B00"/>
    <w:rsid w:val="006918C1"/>
    <w:rsid w:val="007733E6"/>
    <w:rsid w:val="00892799"/>
    <w:rsid w:val="00893EF9"/>
    <w:rsid w:val="00C8689E"/>
    <w:rsid w:val="00E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A7862-ABB1-4D72-A758-04A1A5B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c.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ettington</dc:creator>
  <cp:keywords/>
  <dc:description/>
  <cp:lastModifiedBy>ettington</cp:lastModifiedBy>
  <cp:revision>2</cp:revision>
  <dcterms:created xsi:type="dcterms:W3CDTF">2018-05-18T08:48:00Z</dcterms:created>
  <dcterms:modified xsi:type="dcterms:W3CDTF">2018-05-18T08:48:00Z</dcterms:modified>
</cp:coreProperties>
</file>